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A4" w:rsidRPr="00933005" w:rsidRDefault="000C5BA4" w:rsidP="000C5BA4">
      <w:pPr>
        <w:jc w:val="center"/>
        <w:rPr>
          <w:b/>
          <w:bCs/>
        </w:rPr>
      </w:pPr>
      <w:r w:rsidRPr="00933005">
        <w:rPr>
          <w:b/>
          <w:bCs/>
        </w:rPr>
        <w:t>Sazebník úhrad</w:t>
      </w:r>
    </w:p>
    <w:p w:rsidR="000C5BA4" w:rsidRDefault="000C5BA4" w:rsidP="000C5BA4">
      <w:pPr>
        <w:jc w:val="center"/>
      </w:pPr>
      <w:r>
        <w:t>(dle § 5 odst. 1 písm. f) a § 17 zákona č. 106/1999 Sb., o svobodném přístupu k informacím (dále jen „ZSPI“), ve smyslu nařízení vlády č. 173/2006 Sb., o zásadách stanovení úhrad a licenčních odměn za poskytování informací podle ZSPI)</w:t>
      </w:r>
    </w:p>
    <w:p w:rsidR="000C5BA4" w:rsidRDefault="000C5BA4" w:rsidP="000C5BA4">
      <w:pPr>
        <w:jc w:val="both"/>
      </w:pPr>
      <w:r>
        <w:t>Za poskytování informací dle ZSPI na základě žádosti je P</w:t>
      </w:r>
      <w:r w:rsidR="008E36F0">
        <w:t>ražská plynárenská a.s. (dále jen „PP“)</w:t>
      </w:r>
      <w:r>
        <w:t xml:space="preserve"> oprávněna žádat úhradu. Výši úhrady stanoví pracovník pověřený poskytnutím informace dle tohoto sazebníku. Jedná se o náklady spojené s pořízením kopií, opatřením technických nosičů dat, odesíláním informací žadateli, případně náklady spojené s mimořádně rozsáhlým vyhledáním informace. </w:t>
      </w:r>
    </w:p>
    <w:p w:rsidR="000C5BA4" w:rsidRDefault="000C5BA4" w:rsidP="000C5BA4">
      <w:pPr>
        <w:jc w:val="both"/>
      </w:pPr>
      <w:r>
        <w:t xml:space="preserve">Bude-li PP požadovat úhradu za poskytnutí informace, oznámí výši úhrady a její vyčíslení písemně žadateli předem spolu s poučením o možnosti podat stížnost. Nesplněním této oznamovací povinnosti ztrácí PP nárok na úhradu nákladů. </w:t>
      </w:r>
    </w:p>
    <w:p w:rsidR="000C5BA4" w:rsidRDefault="000C5BA4" w:rsidP="000C5BA4">
      <w:pPr>
        <w:jc w:val="both"/>
      </w:pPr>
      <w:r>
        <w:t xml:space="preserve">Poskytnutí informace je podmíněno zaplacením požadované úhrady a pokud žadatel do 60 dnů ode dne oznámení nezaplatí, PP žádost odloží. </w:t>
      </w:r>
    </w:p>
    <w:p w:rsidR="000C5BA4" w:rsidRDefault="000C5BA4" w:rsidP="000C5BA4">
      <w:pPr>
        <w:spacing w:after="0"/>
        <w:jc w:val="both"/>
        <w:rPr>
          <w:b/>
          <w:bCs/>
        </w:rPr>
      </w:pPr>
      <w:r w:rsidRPr="00575C7F">
        <w:rPr>
          <w:b/>
          <w:bCs/>
        </w:rPr>
        <w:t xml:space="preserve">Způsob úhrady </w:t>
      </w:r>
    </w:p>
    <w:p w:rsidR="000C5BA4" w:rsidRPr="00575C7F" w:rsidRDefault="000C5BA4" w:rsidP="000C5BA4">
      <w:pPr>
        <w:spacing w:after="0"/>
        <w:jc w:val="both"/>
        <w:rPr>
          <w:b/>
          <w:bCs/>
        </w:rPr>
      </w:pPr>
      <w:bookmarkStart w:id="0" w:name="_GoBack"/>
      <w:bookmarkEnd w:id="0"/>
    </w:p>
    <w:p w:rsidR="00B9539E" w:rsidRDefault="000C5BA4" w:rsidP="000C5BA4">
      <w:pPr>
        <w:spacing w:after="0"/>
        <w:jc w:val="both"/>
      </w:pPr>
      <w:r>
        <w:t xml:space="preserve">Na bankovní účet společnosti </w:t>
      </w:r>
      <w:r w:rsidR="00B9539E">
        <w:t xml:space="preserve">vedený v Československé obchodní banky, a.s. </w:t>
      </w:r>
    </w:p>
    <w:p w:rsidR="00B9539E" w:rsidRPr="00B9539E" w:rsidRDefault="00B9539E" w:rsidP="000C5BA4">
      <w:pPr>
        <w:spacing w:after="0"/>
        <w:jc w:val="both"/>
      </w:pPr>
      <w:r>
        <w:t xml:space="preserve">číslo účtu </w:t>
      </w:r>
      <w:r w:rsidRPr="00B9539E">
        <w:t>916 780 043/ 0300</w:t>
      </w:r>
    </w:p>
    <w:p w:rsidR="00B9539E" w:rsidRPr="00B9539E" w:rsidRDefault="00B9539E" w:rsidP="000C5BA4">
      <w:pPr>
        <w:spacing w:after="0"/>
        <w:jc w:val="both"/>
      </w:pPr>
      <w:r w:rsidRPr="00B9539E">
        <w:t>VS 500</w:t>
      </w:r>
    </w:p>
    <w:p w:rsidR="000C5BA4" w:rsidRDefault="00B9539E" w:rsidP="000C5BA4">
      <w:pPr>
        <w:spacing w:after="0"/>
        <w:jc w:val="both"/>
      </w:pPr>
      <w:r w:rsidRPr="00B9539E">
        <w:t>KS 558.</w:t>
      </w:r>
      <w:r w:rsidR="000C5BA4">
        <w:t xml:space="preserve"> </w:t>
      </w:r>
    </w:p>
    <w:p w:rsidR="000C5BA4" w:rsidRDefault="000C5BA4" w:rsidP="000C5BA4">
      <w:pPr>
        <w:spacing w:after="0"/>
        <w:jc w:val="both"/>
      </w:pPr>
    </w:p>
    <w:p w:rsidR="000C5BA4" w:rsidRDefault="000C5BA4" w:rsidP="000C5BA4">
      <w:pPr>
        <w:jc w:val="both"/>
      </w:pPr>
      <w:r>
        <w:t xml:space="preserve">Upozorňujeme, že pokud celková výše úhrady nepřesáhne 50,- Kč nebude úhrada ze strany PP požadována. Částka se zaokrouhluje vždy na celé koruny směrem dolů. </w:t>
      </w:r>
    </w:p>
    <w:p w:rsidR="000C5BA4" w:rsidRDefault="000C5BA4" w:rsidP="000C5BA4">
      <w:pPr>
        <w:jc w:val="both"/>
      </w:pPr>
      <w:r>
        <w:t xml:space="preserve">Tento sazebník je vydáván s účinností od: </w:t>
      </w:r>
      <w:r w:rsidR="00B9539E">
        <w:t>28. 10. 2019</w:t>
      </w:r>
      <w:r>
        <w:t>.</w:t>
      </w:r>
    </w:p>
    <w:p w:rsidR="000C5BA4" w:rsidRPr="00712BCE" w:rsidRDefault="000C5BA4" w:rsidP="000C5BA4">
      <w:pPr>
        <w:jc w:val="both"/>
        <w:rPr>
          <w:b/>
          <w:bCs/>
          <w:u w:val="single"/>
        </w:rPr>
      </w:pPr>
      <w:r w:rsidRPr="00712BCE">
        <w:rPr>
          <w:b/>
          <w:bCs/>
          <w:u w:val="single"/>
        </w:rPr>
        <w:t>Sazby úhrad</w:t>
      </w:r>
    </w:p>
    <w:p w:rsidR="000C5BA4" w:rsidRDefault="000C5BA4" w:rsidP="000C5BA4">
      <w:pPr>
        <w:jc w:val="both"/>
      </w:pPr>
      <w:r w:rsidRPr="00DE245A">
        <w:rPr>
          <w:b/>
          <w:bCs/>
        </w:rPr>
        <w:t>Tisk, kopírování</w:t>
      </w:r>
      <w:r>
        <w:t xml:space="preserve"> </w:t>
      </w:r>
    </w:p>
    <w:p w:rsidR="000C5BA4" w:rsidRDefault="000C5BA4" w:rsidP="0025636E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</w:pPr>
      <w:r>
        <w:t>Kopie A4, jednostranná, černobílá</w:t>
      </w:r>
      <w:r w:rsidR="00A519D4">
        <w:t>……</w:t>
      </w:r>
      <w:proofErr w:type="gramStart"/>
      <w:r w:rsidR="00A519D4">
        <w:t>…….</w:t>
      </w:r>
      <w:proofErr w:type="gramEnd"/>
      <w:r w:rsidR="00A519D4">
        <w:t>4,- Kč        /</w:t>
      </w:r>
      <w:r w:rsidR="00A519D4">
        <w:tab/>
      </w:r>
      <w:r>
        <w:t>barevná</w:t>
      </w:r>
      <w:r w:rsidR="00A519D4">
        <w:t>……………..6,- Kč</w:t>
      </w:r>
    </w:p>
    <w:p w:rsidR="000C5BA4" w:rsidRDefault="000C5BA4" w:rsidP="0025636E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</w:pPr>
      <w:r>
        <w:t>Kopie A4, oboustranná, černobílá</w:t>
      </w:r>
      <w:r w:rsidR="00A519D4">
        <w:t xml:space="preserve">……………5,- Kč       </w:t>
      </w:r>
      <w:r>
        <w:t>/</w:t>
      </w:r>
      <w:r w:rsidR="00A519D4">
        <w:t xml:space="preserve">      </w:t>
      </w:r>
      <w:r>
        <w:t>barevná</w:t>
      </w:r>
      <w:r w:rsidR="00A519D4">
        <w:t>………</w:t>
      </w:r>
      <w:proofErr w:type="gramStart"/>
      <w:r w:rsidR="00A519D4">
        <w:t>…….</w:t>
      </w:r>
      <w:proofErr w:type="gramEnd"/>
      <w:r w:rsidR="00A519D4">
        <w:t>.8,- Kč</w:t>
      </w:r>
    </w:p>
    <w:p w:rsidR="000C5BA4" w:rsidRDefault="000C5BA4" w:rsidP="0025636E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</w:pPr>
      <w:r>
        <w:t>Kopie A3, jednostranná, černobílá</w:t>
      </w:r>
      <w:r w:rsidR="00A519D4">
        <w:t xml:space="preserve">……………8,- Kč      </w:t>
      </w:r>
      <w:r>
        <w:t>/</w:t>
      </w:r>
      <w:r w:rsidR="00A519D4">
        <w:t xml:space="preserve">      </w:t>
      </w:r>
      <w:r>
        <w:t>barevná</w:t>
      </w:r>
      <w:r w:rsidR="00A519D4">
        <w:t>………</w:t>
      </w:r>
      <w:proofErr w:type="gramStart"/>
      <w:r w:rsidR="00A519D4">
        <w:t>…….</w:t>
      </w:r>
      <w:proofErr w:type="gramEnd"/>
      <w:r w:rsidR="00A519D4">
        <w:t>.12,- Kč</w:t>
      </w:r>
    </w:p>
    <w:p w:rsidR="000C5BA4" w:rsidRDefault="000C5BA4" w:rsidP="0025636E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</w:pPr>
      <w:r>
        <w:t>Kopie A3, oboustranná, černobílá</w:t>
      </w:r>
      <w:r w:rsidR="00A519D4">
        <w:t xml:space="preserve">……………10,- Kč     </w:t>
      </w:r>
      <w:r>
        <w:t>/</w:t>
      </w:r>
      <w:r w:rsidR="00A519D4">
        <w:t xml:space="preserve">      </w:t>
      </w:r>
      <w:r>
        <w:t>barevná………</w:t>
      </w:r>
      <w:proofErr w:type="gramStart"/>
      <w:r>
        <w:t>……</w:t>
      </w:r>
      <w:r w:rsidR="00A519D4">
        <w:t>.</w:t>
      </w:r>
      <w:proofErr w:type="gramEnd"/>
      <w:r w:rsidR="00A519D4">
        <w:t>.16,- Kč</w:t>
      </w:r>
    </w:p>
    <w:p w:rsidR="000C5BA4" w:rsidRDefault="000C5BA4" w:rsidP="000C5BA4">
      <w:pPr>
        <w:jc w:val="both"/>
      </w:pPr>
      <w:r w:rsidRPr="00DE245A">
        <w:rPr>
          <w:b/>
          <w:bCs/>
        </w:rPr>
        <w:t>Technické nosiče dat</w:t>
      </w:r>
      <w:r>
        <w:t xml:space="preserve"> </w:t>
      </w:r>
    </w:p>
    <w:p w:rsidR="00D74AC4" w:rsidRDefault="00D74AC4" w:rsidP="000C5BA4">
      <w:pPr>
        <w:jc w:val="both"/>
      </w:pPr>
      <w:r w:rsidRPr="00D74AC4">
        <w:rPr>
          <w:b/>
          <w:bCs/>
        </w:rPr>
        <w:t>Upozornění:</w:t>
      </w:r>
      <w:r>
        <w:t xml:space="preserve"> žadateli nebude umožněno ukládat data na vlastní nosiče dat. </w:t>
      </w:r>
    </w:p>
    <w:p w:rsidR="00542F35" w:rsidRDefault="000C5BA4" w:rsidP="000C5BA4">
      <w:pPr>
        <w:jc w:val="both"/>
      </w:pPr>
      <w:r>
        <w:t>CD ROM</w:t>
      </w:r>
      <w:r w:rsidR="00542F35">
        <w:t>……………………………20,- Kč/kus</w:t>
      </w:r>
    </w:p>
    <w:p w:rsidR="000C5BA4" w:rsidRDefault="000C5BA4" w:rsidP="000C5BA4">
      <w:pPr>
        <w:jc w:val="both"/>
      </w:pPr>
      <w:r>
        <w:t xml:space="preserve">DVD ROM…………………………. </w:t>
      </w:r>
      <w:r w:rsidR="00542F35">
        <w:t>3</w:t>
      </w:r>
      <w:r>
        <w:t>0,-</w:t>
      </w:r>
      <w:r w:rsidR="00D74AC4">
        <w:t xml:space="preserve"> Kč</w:t>
      </w:r>
      <w:r>
        <w:t xml:space="preserve">/kus </w:t>
      </w:r>
    </w:p>
    <w:p w:rsidR="00BA5AAB" w:rsidRDefault="00BA5AAB" w:rsidP="000C5BA4">
      <w:pPr>
        <w:jc w:val="both"/>
        <w:rPr>
          <w:b/>
          <w:bCs/>
        </w:rPr>
      </w:pPr>
    </w:p>
    <w:p w:rsidR="000C5BA4" w:rsidRPr="00DE245A" w:rsidRDefault="000C5BA4" w:rsidP="000C5BA4">
      <w:pPr>
        <w:jc w:val="both"/>
        <w:rPr>
          <w:b/>
          <w:bCs/>
        </w:rPr>
      </w:pPr>
      <w:r w:rsidRPr="00DE245A">
        <w:rPr>
          <w:b/>
          <w:bCs/>
        </w:rPr>
        <w:t>Předávání/Odesílání informací</w:t>
      </w:r>
    </w:p>
    <w:p w:rsidR="000C5BA4" w:rsidRDefault="000C5BA4" w:rsidP="0025636E">
      <w:pPr>
        <w:spacing w:after="0"/>
        <w:jc w:val="both"/>
      </w:pPr>
      <w:r>
        <w:t xml:space="preserve">Balné </w:t>
      </w:r>
      <w:r w:rsidR="0025636E">
        <w:t>– paušální sazba ……………</w:t>
      </w:r>
      <w:proofErr w:type="gramStart"/>
      <w:r w:rsidR="0025636E">
        <w:t>…….</w:t>
      </w:r>
      <w:proofErr w:type="gramEnd"/>
      <w:r w:rsidR="0025636E">
        <w:t>20</w:t>
      </w:r>
      <w:r w:rsidR="00BA5AAB">
        <w:t>,-</w:t>
      </w:r>
      <w:r w:rsidR="0025636E">
        <w:t xml:space="preserve"> Kč</w:t>
      </w:r>
    </w:p>
    <w:p w:rsidR="0025636E" w:rsidRDefault="0025636E" w:rsidP="0025636E">
      <w:pPr>
        <w:pStyle w:val="Odstavecseseznamem"/>
        <w:spacing w:after="0"/>
        <w:jc w:val="both"/>
      </w:pPr>
    </w:p>
    <w:p w:rsidR="000C5BA4" w:rsidRDefault="000C5BA4" w:rsidP="000C5BA4">
      <w:pPr>
        <w:spacing w:after="0"/>
        <w:jc w:val="both"/>
      </w:pPr>
      <w:r>
        <w:t>Poštovné – vždy dle platného ceníku poštovních služeb</w:t>
      </w:r>
    </w:p>
    <w:p w:rsidR="000C5BA4" w:rsidRDefault="000C5BA4" w:rsidP="000C5BA4">
      <w:pPr>
        <w:jc w:val="both"/>
      </w:pPr>
    </w:p>
    <w:p w:rsidR="00BA5AAB" w:rsidRDefault="00BA5AAB" w:rsidP="000C5BA4">
      <w:pPr>
        <w:jc w:val="both"/>
      </w:pPr>
    </w:p>
    <w:p w:rsidR="000C5BA4" w:rsidRPr="00DE245A" w:rsidRDefault="000C5BA4" w:rsidP="000C5BA4">
      <w:pPr>
        <w:jc w:val="both"/>
        <w:rPr>
          <w:b/>
          <w:bCs/>
        </w:rPr>
      </w:pPr>
      <w:r w:rsidRPr="00DE245A">
        <w:rPr>
          <w:b/>
          <w:bCs/>
        </w:rPr>
        <w:t>Mimořádně rozsáhlé vyhledání informací</w:t>
      </w:r>
    </w:p>
    <w:p w:rsidR="000C5BA4" w:rsidRDefault="000C5BA4" w:rsidP="000C5BA4">
      <w:pPr>
        <w:jc w:val="both"/>
      </w:pPr>
      <w:r>
        <w:t xml:space="preserve">Hodinová sazba odvozená od nákladů na platy (mzdy) a ostatních osobních nákladů. Účtuje se v případech, kdy vyhledání informace přesáhne 1 hodinu a sazba se následně počítá za každou započatou hodinu. Násobí se v případě, že informace vyhledává více než jeden pracovník. </w:t>
      </w:r>
    </w:p>
    <w:p w:rsidR="000C5BA4" w:rsidRDefault="000C5BA4" w:rsidP="000C5BA4">
      <w:pPr>
        <w:jc w:val="both"/>
      </w:pPr>
      <w:r>
        <w:t>Sazba (po překročení 1. hodiny) činí za každou započatou hodinu 2</w:t>
      </w:r>
      <w:r w:rsidR="00CD47F1">
        <w:t>5</w:t>
      </w:r>
      <w:r>
        <w:t xml:space="preserve">0,- Kč. </w:t>
      </w:r>
    </w:p>
    <w:p w:rsidR="000C5BA4" w:rsidRDefault="000C5BA4" w:rsidP="000C5BA4">
      <w:pPr>
        <w:jc w:val="both"/>
      </w:pPr>
    </w:p>
    <w:p w:rsidR="000C5BA4" w:rsidRPr="00A92617" w:rsidRDefault="000C5BA4" w:rsidP="000C5BA4">
      <w:pPr>
        <w:jc w:val="both"/>
        <w:rPr>
          <w:u w:val="single"/>
        </w:rPr>
      </w:pPr>
      <w:r w:rsidRPr="00A92617">
        <w:rPr>
          <w:u w:val="single"/>
        </w:rPr>
        <w:t>Poznámka</w:t>
      </w:r>
    </w:p>
    <w:p w:rsidR="000C5BA4" w:rsidRDefault="000C5BA4" w:rsidP="000C5BA4">
      <w:pPr>
        <w:jc w:val="both"/>
      </w:pPr>
      <w:r>
        <w:t xml:space="preserve">Poučení: </w:t>
      </w:r>
    </w:p>
    <w:p w:rsidR="000C5BA4" w:rsidRDefault="000C5BA4" w:rsidP="000C5BA4">
      <w:pPr>
        <w:jc w:val="both"/>
      </w:pPr>
      <w:r>
        <w:t xml:space="preserve">Proti tomuto oznámení je možné podat stížnost do 30 dnů od jeho doručení. Stížnost se podává subjektu, který toto oznámení o výši úhrady zaslal a rozhoduje o ní nadřízený orgán, tj. představenstvo společnosti. </w:t>
      </w:r>
    </w:p>
    <w:p w:rsidR="00A90F8D" w:rsidRDefault="00A90F8D"/>
    <w:sectPr w:rsidR="00A9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D245A"/>
    <w:multiLevelType w:val="hybridMultilevel"/>
    <w:tmpl w:val="88B64A9C"/>
    <w:lvl w:ilvl="0" w:tplc="93F48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A4"/>
    <w:rsid w:val="000C5BA4"/>
    <w:rsid w:val="0025636E"/>
    <w:rsid w:val="00542F35"/>
    <w:rsid w:val="008E36F0"/>
    <w:rsid w:val="00A519D4"/>
    <w:rsid w:val="00A90F8D"/>
    <w:rsid w:val="00B9539E"/>
    <w:rsid w:val="00BA5AAB"/>
    <w:rsid w:val="00C27CAF"/>
    <w:rsid w:val="00CD47F1"/>
    <w:rsid w:val="00D7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5179"/>
  <w15:chartTrackingRefBased/>
  <w15:docId w15:val="{AD380D6F-48AE-4C54-9C51-E9C610D2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C5B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plynárenská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Jana JUDr.</dc:creator>
  <cp:keywords/>
  <dc:description/>
  <cp:lastModifiedBy>Klementová Alice Mgr.</cp:lastModifiedBy>
  <cp:revision>2</cp:revision>
  <dcterms:created xsi:type="dcterms:W3CDTF">2019-10-24T08:31:00Z</dcterms:created>
  <dcterms:modified xsi:type="dcterms:W3CDTF">2019-10-24T08:31:00Z</dcterms:modified>
</cp:coreProperties>
</file>